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DC90" w14:textId="77777777" w:rsidR="006120C8" w:rsidRPr="006120C8" w:rsidRDefault="006120C8" w:rsidP="00D35B2C">
      <w:pPr>
        <w:pStyle w:val="Default"/>
        <w:jc w:val="center"/>
        <w:rPr>
          <w:b/>
          <w:bCs/>
          <w:sz w:val="28"/>
          <w:szCs w:val="28"/>
        </w:rPr>
      </w:pPr>
      <w:r w:rsidRPr="006120C8">
        <w:rPr>
          <w:b/>
          <w:bCs/>
          <w:sz w:val="28"/>
          <w:szCs w:val="28"/>
        </w:rPr>
        <w:t>REGULAMIN KONKURSU STARTUPÓW UCZNIOWSKICH 2024</w:t>
      </w:r>
    </w:p>
    <w:p w14:paraId="0F303E6E" w14:textId="77777777" w:rsidR="006120C8" w:rsidRDefault="006120C8" w:rsidP="006120C8">
      <w:pPr>
        <w:pStyle w:val="Default"/>
        <w:rPr>
          <w:sz w:val="23"/>
          <w:szCs w:val="23"/>
        </w:rPr>
      </w:pPr>
    </w:p>
    <w:p w14:paraId="48D7CBB1" w14:textId="77777777" w:rsidR="006120C8" w:rsidRDefault="006120C8" w:rsidP="00D35B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14:paraId="19AE2BF5" w14:textId="77777777" w:rsidR="006120C8" w:rsidRPr="00D35B2C" w:rsidRDefault="006120C8" w:rsidP="00D35B2C">
      <w:pPr>
        <w:pStyle w:val="Default"/>
        <w:jc w:val="center"/>
        <w:rPr>
          <w:b/>
          <w:sz w:val="23"/>
          <w:szCs w:val="23"/>
        </w:rPr>
      </w:pPr>
      <w:r w:rsidRPr="00D35B2C">
        <w:rPr>
          <w:b/>
          <w:sz w:val="23"/>
          <w:szCs w:val="23"/>
        </w:rPr>
        <w:t>POSTANOWIENIA OGÓLNE</w:t>
      </w:r>
    </w:p>
    <w:p w14:paraId="49D903A3" w14:textId="77777777" w:rsidR="00D35B2C" w:rsidRDefault="00D35B2C" w:rsidP="006120C8">
      <w:pPr>
        <w:pStyle w:val="Default"/>
        <w:rPr>
          <w:sz w:val="23"/>
          <w:szCs w:val="23"/>
        </w:rPr>
      </w:pPr>
    </w:p>
    <w:p w14:paraId="256D4F72" w14:textId="77777777" w:rsidR="006120C8" w:rsidRPr="003E3201" w:rsidRDefault="006120C8" w:rsidP="00D35B2C">
      <w:pPr>
        <w:pStyle w:val="Default"/>
        <w:numPr>
          <w:ilvl w:val="0"/>
          <w:numId w:val="12"/>
        </w:numPr>
        <w:ind w:left="0" w:firstLine="397"/>
        <w:jc w:val="both"/>
        <w:rPr>
          <w:color w:val="auto"/>
        </w:rPr>
      </w:pPr>
      <w:r w:rsidRPr="003E3201">
        <w:rPr>
          <w:color w:val="auto"/>
        </w:rPr>
        <w:t>Konkurs jest organizowany w ramach Kongresu Startupów Uczniowskich 2014.</w:t>
      </w:r>
    </w:p>
    <w:p w14:paraId="6D8D89F9" w14:textId="77777777" w:rsidR="006120C8" w:rsidRPr="003E3201" w:rsidRDefault="006120C8" w:rsidP="00D35B2C">
      <w:pPr>
        <w:pStyle w:val="Default"/>
        <w:numPr>
          <w:ilvl w:val="0"/>
          <w:numId w:val="12"/>
        </w:numPr>
        <w:ind w:left="0" w:firstLine="397"/>
        <w:jc w:val="both"/>
        <w:rPr>
          <w:color w:val="auto"/>
        </w:rPr>
      </w:pPr>
      <w:r w:rsidRPr="003E3201">
        <w:rPr>
          <w:color w:val="auto"/>
        </w:rPr>
        <w:t>Organizatorem Konkursu jest Centrum Liderów Biznesu Uniwersytetu Zielonogórskiego</w:t>
      </w:r>
      <w:r w:rsidR="00D35B2C" w:rsidRPr="003E3201">
        <w:rPr>
          <w:color w:val="auto"/>
        </w:rPr>
        <w:t>.</w:t>
      </w:r>
    </w:p>
    <w:p w14:paraId="69F3132F" w14:textId="77777777" w:rsidR="006120C8" w:rsidRPr="003E3201" w:rsidRDefault="006120C8" w:rsidP="00D35B2C">
      <w:pPr>
        <w:pStyle w:val="Default"/>
        <w:numPr>
          <w:ilvl w:val="0"/>
          <w:numId w:val="12"/>
        </w:numPr>
        <w:ind w:left="0" w:firstLine="397"/>
        <w:jc w:val="both"/>
        <w:rPr>
          <w:color w:val="auto"/>
        </w:rPr>
      </w:pPr>
      <w:r w:rsidRPr="003E3201">
        <w:rPr>
          <w:color w:val="auto"/>
        </w:rPr>
        <w:t xml:space="preserve">Patronem </w:t>
      </w:r>
      <w:r w:rsidR="007F7CF7" w:rsidRPr="003E3201">
        <w:rPr>
          <w:color w:val="auto"/>
        </w:rPr>
        <w:t>Konkursu Startupów</w:t>
      </w:r>
      <w:r w:rsidRPr="003E3201">
        <w:rPr>
          <w:color w:val="auto"/>
        </w:rPr>
        <w:t xml:space="preserve"> Uczniowskich 2014 jest Prezydent Miasta Zielona Góra.</w:t>
      </w:r>
    </w:p>
    <w:p w14:paraId="2D33EA7C" w14:textId="77777777" w:rsidR="006120C8" w:rsidRPr="003E3201" w:rsidRDefault="006120C8" w:rsidP="00D35B2C">
      <w:pPr>
        <w:pStyle w:val="Default"/>
        <w:numPr>
          <w:ilvl w:val="0"/>
          <w:numId w:val="12"/>
        </w:numPr>
        <w:ind w:left="0" w:firstLine="397"/>
        <w:jc w:val="both"/>
        <w:rPr>
          <w:color w:val="auto"/>
        </w:rPr>
      </w:pPr>
      <w:r w:rsidRPr="003E3201">
        <w:rPr>
          <w:color w:val="auto"/>
        </w:rPr>
        <w:t>Współorganizatorem Konkursu jest Organizacja Pracodawców Ziemi Lubuskiej (OPZL).</w:t>
      </w:r>
    </w:p>
    <w:p w14:paraId="3BB76CEA" w14:textId="77777777" w:rsidR="00D35B2C" w:rsidRPr="003E3201" w:rsidRDefault="006120C8" w:rsidP="00D35B2C">
      <w:pPr>
        <w:pStyle w:val="Nagwek3"/>
        <w:numPr>
          <w:ilvl w:val="0"/>
          <w:numId w:val="12"/>
        </w:numPr>
        <w:spacing w:before="0" w:line="240" w:lineRule="auto"/>
        <w:ind w:left="0" w:firstLine="397"/>
        <w:jc w:val="both"/>
        <w:rPr>
          <w:rFonts w:ascii="Times New Roman" w:hAnsi="Times New Roman" w:cs="Times New Roman"/>
          <w:color w:val="auto"/>
        </w:rPr>
      </w:pPr>
      <w:r w:rsidRPr="003E3201">
        <w:rPr>
          <w:rFonts w:ascii="Times New Roman" w:hAnsi="Times New Roman" w:cs="Times New Roman"/>
          <w:color w:val="auto"/>
        </w:rPr>
        <w:t>Konkurs odbędzie się w dniach 29 lutego</w:t>
      </w:r>
      <w:r w:rsidR="00D35B2C" w:rsidRPr="003E3201">
        <w:rPr>
          <w:rFonts w:ascii="Times New Roman" w:hAnsi="Times New Roman" w:cs="Times New Roman"/>
          <w:color w:val="auto"/>
        </w:rPr>
        <w:t xml:space="preserve"> </w:t>
      </w:r>
      <w:r w:rsidRPr="003E3201">
        <w:rPr>
          <w:rFonts w:ascii="Times New Roman" w:hAnsi="Times New Roman" w:cs="Times New Roman"/>
          <w:color w:val="auto"/>
        </w:rPr>
        <w:t xml:space="preserve">- 1 marca 2024 w Sali wykładowej 215 Budynku Dydaktycznego </w:t>
      </w:r>
      <w:r w:rsidR="00D35B2C" w:rsidRPr="003E3201">
        <w:rPr>
          <w:rFonts w:ascii="Times New Roman" w:hAnsi="Times New Roman" w:cs="Times New Roman"/>
          <w:color w:val="auto"/>
        </w:rPr>
        <w:t xml:space="preserve">A-8 na </w:t>
      </w:r>
      <w:r w:rsidR="00D35B2C" w:rsidRPr="003E3201">
        <w:rPr>
          <w:rFonts w:ascii="Times New Roman" w:eastAsia="Times New Roman" w:hAnsi="Times New Roman" w:cs="Times New Roman"/>
          <w:bCs/>
          <w:color w:val="auto"/>
          <w:lang w:eastAsia="pl-PL"/>
        </w:rPr>
        <w:t>Wydziale Budownictwa, Architektury i Inżynierii Środowiska Uniwersytetu Zielonogórskiego, u</w:t>
      </w:r>
      <w:r w:rsidR="00D35B2C" w:rsidRPr="003E3201">
        <w:rPr>
          <w:rFonts w:ascii="Times New Roman" w:eastAsia="Times New Roman" w:hAnsi="Times New Roman" w:cs="Times New Roman"/>
          <w:color w:val="auto"/>
          <w:lang w:eastAsia="pl-PL"/>
        </w:rPr>
        <w:t xml:space="preserve">l. prof. Z. </w:t>
      </w:r>
      <w:proofErr w:type="spellStart"/>
      <w:r w:rsidR="007F7CF7" w:rsidRPr="003E3201">
        <w:rPr>
          <w:rFonts w:ascii="Times New Roman" w:eastAsia="Times New Roman" w:hAnsi="Times New Roman" w:cs="Times New Roman"/>
          <w:color w:val="auto"/>
          <w:lang w:eastAsia="pl-PL"/>
        </w:rPr>
        <w:t>Szafrana</w:t>
      </w:r>
      <w:proofErr w:type="spellEnd"/>
      <w:r w:rsidR="007F7CF7" w:rsidRPr="003E3201">
        <w:rPr>
          <w:rFonts w:ascii="Times New Roman" w:eastAsia="Times New Roman" w:hAnsi="Times New Roman" w:cs="Times New Roman"/>
          <w:color w:val="auto"/>
          <w:lang w:eastAsia="pl-PL"/>
        </w:rPr>
        <w:t xml:space="preserve">, 65-516 </w:t>
      </w:r>
      <w:r w:rsidR="00D35B2C" w:rsidRPr="00D35B2C">
        <w:rPr>
          <w:rFonts w:ascii="Times New Roman" w:eastAsia="Times New Roman" w:hAnsi="Times New Roman" w:cs="Times New Roman"/>
          <w:color w:val="auto"/>
          <w:lang w:eastAsia="pl-PL"/>
        </w:rPr>
        <w:t>Zielona Góra</w:t>
      </w:r>
      <w:r w:rsidR="00D35B2C" w:rsidRPr="003E3201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14:paraId="06DA2CFF" w14:textId="77777777" w:rsidR="00D35B2C" w:rsidRPr="003E3201" w:rsidRDefault="00D35B2C" w:rsidP="00D35B2C">
      <w:pPr>
        <w:pStyle w:val="Nagwek3"/>
        <w:numPr>
          <w:ilvl w:val="0"/>
          <w:numId w:val="12"/>
        </w:numPr>
        <w:spacing w:before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auto"/>
          <w:lang w:eastAsia="pl-PL"/>
        </w:rPr>
      </w:pPr>
      <w:r w:rsidRPr="003E3201">
        <w:rPr>
          <w:rFonts w:ascii="Times New Roman" w:hAnsi="Times New Roman" w:cs="Times New Roman"/>
          <w:color w:val="auto"/>
        </w:rPr>
        <w:t>Celem Konkursu jest w</w:t>
      </w:r>
      <w:r w:rsidRPr="003E3201">
        <w:rPr>
          <w:rFonts w:ascii="Times New Roman" w:eastAsia="Times New Roman" w:hAnsi="Times New Roman" w:cs="Times New Roman"/>
          <w:color w:val="auto"/>
          <w:lang w:eastAsia="pl-PL"/>
        </w:rPr>
        <w:t>zmocnienie potencjału twórczego młodzieży szkół średnich w zakresie doskonalenia kompetencji biznesowych, przedsiębiorczości i kreatywności w procesie tworzenia koncepcji startupów uczniowskich.</w:t>
      </w:r>
    </w:p>
    <w:p w14:paraId="7AFCD9E5" w14:textId="77777777" w:rsidR="003E3201" w:rsidRPr="003E3201" w:rsidRDefault="003E3201" w:rsidP="003E320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01">
        <w:rPr>
          <w:rFonts w:ascii="Times New Roman" w:hAnsi="Times New Roman" w:cs="Times New Roman"/>
          <w:sz w:val="24"/>
          <w:szCs w:val="24"/>
          <w:lang w:eastAsia="pl-PL"/>
        </w:rPr>
        <w:t xml:space="preserve">Kongres Startupów </w:t>
      </w:r>
      <w:r w:rsidR="000047A8" w:rsidRPr="003E3201">
        <w:rPr>
          <w:rFonts w:ascii="Times New Roman" w:hAnsi="Times New Roman" w:cs="Times New Roman"/>
          <w:sz w:val="24"/>
          <w:szCs w:val="24"/>
          <w:lang w:eastAsia="pl-PL"/>
        </w:rPr>
        <w:t>uczniowskich</w:t>
      </w:r>
      <w:r w:rsidRPr="003E3201">
        <w:rPr>
          <w:rFonts w:ascii="Times New Roman" w:hAnsi="Times New Roman" w:cs="Times New Roman"/>
          <w:sz w:val="24"/>
          <w:szCs w:val="24"/>
          <w:lang w:eastAsia="pl-PL"/>
        </w:rPr>
        <w:t xml:space="preserve"> 2024 </w:t>
      </w:r>
      <w:r w:rsidRPr="003E3201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formule dwudniowej:</w:t>
      </w:r>
    </w:p>
    <w:p w14:paraId="51402D49" w14:textId="77777777" w:rsidR="003E3201" w:rsidRPr="003E3201" w:rsidRDefault="003E3201" w:rsidP="003E3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201">
        <w:rPr>
          <w:rFonts w:ascii="Times New Roman" w:hAnsi="Times New Roman" w:cs="Times New Roman"/>
          <w:sz w:val="24"/>
          <w:szCs w:val="24"/>
        </w:rPr>
        <w:t xml:space="preserve">Dzień Pierwszy - Wykłady wskazujące ścieżki promowania i realizacji uczniowskich startupów, Warsztat Kreatywności i Inspiracji Startupów Uczniowskich oraz Pierwsza tura prezentacji startupów. </w:t>
      </w:r>
    </w:p>
    <w:p w14:paraId="2616368B" w14:textId="77777777" w:rsidR="003E3201" w:rsidRPr="003E3201" w:rsidRDefault="003E3201" w:rsidP="003E3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201">
        <w:rPr>
          <w:rFonts w:ascii="Times New Roman" w:hAnsi="Times New Roman" w:cs="Times New Roman"/>
          <w:sz w:val="24"/>
          <w:szCs w:val="24"/>
        </w:rPr>
        <w:t>Dzień Drugi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201">
        <w:rPr>
          <w:rFonts w:ascii="Times New Roman" w:hAnsi="Times New Roman" w:cs="Times New Roman"/>
          <w:sz w:val="24"/>
          <w:szCs w:val="24"/>
        </w:rPr>
        <w:t>– Druga tura Prezentacja Startupów Uczniowskich wraz z wyborem najlepszych projektów ocenianych przez zespół ekspercki. Podsumowanie Kongresu i wręczenie nagród.</w:t>
      </w:r>
    </w:p>
    <w:p w14:paraId="3D3730FD" w14:textId="77777777" w:rsidR="003E3201" w:rsidRPr="003E3201" w:rsidRDefault="003E3201" w:rsidP="003E3201">
      <w:pPr>
        <w:rPr>
          <w:lang w:eastAsia="pl-PL"/>
        </w:rPr>
      </w:pPr>
    </w:p>
    <w:p w14:paraId="095F201F" w14:textId="77777777" w:rsidR="006120C8" w:rsidRDefault="006120C8" w:rsidP="006120C8">
      <w:pPr>
        <w:pStyle w:val="Default"/>
        <w:rPr>
          <w:sz w:val="23"/>
          <w:szCs w:val="23"/>
        </w:rPr>
      </w:pPr>
    </w:p>
    <w:p w14:paraId="2160004F" w14:textId="77777777" w:rsidR="006120C8" w:rsidRDefault="006120C8" w:rsidP="00D35B2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14:paraId="7AF88F44" w14:textId="77777777" w:rsidR="006120C8" w:rsidRPr="00D35B2C" w:rsidRDefault="006120C8" w:rsidP="00D35B2C">
      <w:pPr>
        <w:pStyle w:val="Default"/>
        <w:jc w:val="center"/>
        <w:rPr>
          <w:b/>
          <w:sz w:val="23"/>
          <w:szCs w:val="23"/>
        </w:rPr>
      </w:pPr>
      <w:r w:rsidRPr="00D35B2C">
        <w:rPr>
          <w:b/>
          <w:sz w:val="23"/>
          <w:szCs w:val="23"/>
        </w:rPr>
        <w:t>UCZESTNICY KONKURSU</w:t>
      </w:r>
    </w:p>
    <w:p w14:paraId="2C9D293A" w14:textId="77777777" w:rsidR="00D35B2C" w:rsidRDefault="006120C8" w:rsidP="007F7CF7">
      <w:pPr>
        <w:pStyle w:val="Default"/>
        <w:numPr>
          <w:ilvl w:val="0"/>
          <w:numId w:val="13"/>
        </w:numPr>
        <w:ind w:left="0" w:firstLine="397"/>
        <w:rPr>
          <w:sz w:val="23"/>
          <w:szCs w:val="23"/>
        </w:rPr>
      </w:pPr>
      <w:r>
        <w:rPr>
          <w:sz w:val="23"/>
          <w:szCs w:val="23"/>
        </w:rPr>
        <w:t xml:space="preserve">Uczestnikami Konkursu będą </w:t>
      </w:r>
      <w:r w:rsidR="00D35B2C">
        <w:rPr>
          <w:sz w:val="23"/>
          <w:szCs w:val="23"/>
        </w:rPr>
        <w:t>czteroosobowe zespoły uczniów szkół średnich miasta Zielona utworzone dla przygotowania koncepcji startupów uczniowskich.</w:t>
      </w:r>
    </w:p>
    <w:p w14:paraId="2A2E6FB1" w14:textId="77777777" w:rsidR="00835A43" w:rsidRDefault="00D35B2C" w:rsidP="007F7CF7">
      <w:pPr>
        <w:pStyle w:val="Default"/>
        <w:numPr>
          <w:ilvl w:val="0"/>
          <w:numId w:val="13"/>
        </w:numPr>
        <w:ind w:left="0" w:firstLine="397"/>
        <w:rPr>
          <w:sz w:val="23"/>
          <w:szCs w:val="23"/>
        </w:rPr>
      </w:pPr>
      <w:r>
        <w:rPr>
          <w:sz w:val="23"/>
          <w:szCs w:val="23"/>
        </w:rPr>
        <w:t xml:space="preserve">Każda </w:t>
      </w:r>
      <w:r w:rsidR="007F7CF7">
        <w:rPr>
          <w:sz w:val="23"/>
          <w:szCs w:val="23"/>
        </w:rPr>
        <w:t>szkolę reprezentować</w:t>
      </w:r>
      <w:r w:rsidR="007E71C2">
        <w:rPr>
          <w:sz w:val="23"/>
          <w:szCs w:val="23"/>
        </w:rPr>
        <w:t xml:space="preserve"> będzie jedna drużyna.</w:t>
      </w:r>
    </w:p>
    <w:p w14:paraId="244363EC" w14:textId="434D80F4" w:rsidR="007E71C2" w:rsidRDefault="007E71C2" w:rsidP="007F7CF7">
      <w:pPr>
        <w:pStyle w:val="Default"/>
        <w:numPr>
          <w:ilvl w:val="0"/>
          <w:numId w:val="13"/>
        </w:numPr>
        <w:ind w:left="0" w:firstLine="397"/>
        <w:rPr>
          <w:sz w:val="23"/>
          <w:szCs w:val="23"/>
        </w:rPr>
      </w:pPr>
      <w:r>
        <w:rPr>
          <w:sz w:val="23"/>
          <w:szCs w:val="23"/>
        </w:rPr>
        <w:t>Do konkursu mogą przystąpić zespoły mieszane, utworzone z uczniów różnych szkół</w:t>
      </w:r>
      <w:r w:rsidR="00835A43">
        <w:rPr>
          <w:sz w:val="23"/>
          <w:szCs w:val="23"/>
        </w:rPr>
        <w:t xml:space="preserve"> startujące pod szyldem organizacji młodzieżowej, fundacji czy grupy inicjatywnej</w:t>
      </w:r>
      <w:r>
        <w:rPr>
          <w:sz w:val="23"/>
          <w:szCs w:val="23"/>
        </w:rPr>
        <w:t xml:space="preserve"> </w:t>
      </w:r>
    </w:p>
    <w:p w14:paraId="485D2402" w14:textId="031F2205" w:rsidR="007E71C2" w:rsidRPr="007E71C2" w:rsidRDefault="007E71C2" w:rsidP="007F7CF7">
      <w:pPr>
        <w:pStyle w:val="Default"/>
        <w:numPr>
          <w:ilvl w:val="0"/>
          <w:numId w:val="13"/>
        </w:numPr>
        <w:ind w:left="0" w:firstLine="397"/>
        <w:rPr>
          <w:sz w:val="23"/>
          <w:szCs w:val="23"/>
        </w:rPr>
      </w:pPr>
      <w:r>
        <w:rPr>
          <w:sz w:val="23"/>
          <w:szCs w:val="23"/>
        </w:rPr>
        <w:t xml:space="preserve">Szkoła </w:t>
      </w:r>
      <w:r w:rsidR="00835A43">
        <w:rPr>
          <w:sz w:val="23"/>
          <w:szCs w:val="23"/>
        </w:rPr>
        <w:t xml:space="preserve">lub organizacja </w:t>
      </w:r>
      <w:r>
        <w:rPr>
          <w:sz w:val="23"/>
          <w:szCs w:val="23"/>
        </w:rPr>
        <w:t xml:space="preserve">wyznacza </w:t>
      </w:r>
      <w:r w:rsidRPr="00B1221B">
        <w:t>opiekuna-nauczyciela dla startującego w Kongresie strartupowego zespołu, który weźmie udział w Kongresie wraz z młodzieżą.</w:t>
      </w:r>
    </w:p>
    <w:p w14:paraId="383B414F" w14:textId="77777777" w:rsidR="007E71C2" w:rsidRDefault="007E71C2" w:rsidP="007F7CF7">
      <w:pPr>
        <w:pStyle w:val="Default"/>
        <w:numPr>
          <w:ilvl w:val="0"/>
          <w:numId w:val="13"/>
        </w:numPr>
        <w:ind w:left="0" w:firstLine="397"/>
        <w:jc w:val="both"/>
      </w:pPr>
      <w:r>
        <w:t>W konkursie bierze udział Zespół E</w:t>
      </w:r>
      <w:r w:rsidRPr="007E71C2">
        <w:t>kspercki</w:t>
      </w:r>
      <w:r>
        <w:t xml:space="preserve"> utworzony dla oceny koncepcji Startupów uczniowskich. Zespól </w:t>
      </w:r>
      <w:r w:rsidRPr="007E71C2">
        <w:t>składa się z przedstawicieli środowiska akademickiego, biznesu zielonogórskiego oraz Urzędu Miasta.</w:t>
      </w:r>
    </w:p>
    <w:p w14:paraId="291585AF" w14:textId="6E556E4E" w:rsidR="0093418C" w:rsidRPr="0093418C" w:rsidRDefault="007E71C2" w:rsidP="007F7CF7">
      <w:pPr>
        <w:pStyle w:val="Default"/>
        <w:numPr>
          <w:ilvl w:val="0"/>
          <w:numId w:val="13"/>
        </w:numPr>
        <w:ind w:left="0" w:firstLine="397"/>
        <w:jc w:val="both"/>
        <w:rPr>
          <w:sz w:val="23"/>
          <w:szCs w:val="23"/>
        </w:rPr>
      </w:pPr>
      <w:r w:rsidRPr="003E3201">
        <w:rPr>
          <w:sz w:val="23"/>
          <w:szCs w:val="23"/>
        </w:rPr>
        <w:t xml:space="preserve">Warunkiem uczestnictwa w Konkursie jest przesłanie </w:t>
      </w:r>
      <w:r w:rsidRPr="003E3201">
        <w:t>deklaracji przystąpienia do konkursu Startupów</w:t>
      </w:r>
      <w:r w:rsidR="0093418C">
        <w:t xml:space="preserve"> zgodnie ze wskazanym w Komunikacie 2 terminem</w:t>
      </w:r>
      <w:r>
        <w:t>.</w:t>
      </w:r>
    </w:p>
    <w:p w14:paraId="41577B97" w14:textId="7F19FF6A" w:rsidR="0093418C" w:rsidRPr="0093418C" w:rsidRDefault="0093418C" w:rsidP="0093418C">
      <w:pPr>
        <w:pStyle w:val="Default"/>
        <w:numPr>
          <w:ilvl w:val="0"/>
          <w:numId w:val="13"/>
        </w:numPr>
        <w:ind w:left="0" w:firstLine="397"/>
        <w:jc w:val="both"/>
        <w:rPr>
          <w:sz w:val="23"/>
          <w:szCs w:val="23"/>
        </w:rPr>
      </w:pPr>
      <w:r>
        <w:t>Prezentacja koncepcji startupu odbywać się będzie w dwóch formach:</w:t>
      </w:r>
    </w:p>
    <w:p w14:paraId="544552B5" w14:textId="1CB40DEF" w:rsidR="003E3201" w:rsidRDefault="007C6D3F" w:rsidP="007C6D3F">
      <w:pPr>
        <w:pStyle w:val="Default"/>
        <w:numPr>
          <w:ilvl w:val="0"/>
          <w:numId w:val="18"/>
        </w:numPr>
        <w:ind w:left="1276"/>
        <w:jc w:val="both"/>
        <w:rPr>
          <w:sz w:val="23"/>
          <w:szCs w:val="23"/>
        </w:rPr>
      </w:pPr>
      <w:r>
        <w:t>F</w:t>
      </w:r>
      <w:r w:rsidR="007E71C2" w:rsidRPr="003E3201">
        <w:t xml:space="preserve">ormy opisowej koncepcji startupu według </w:t>
      </w:r>
      <w:r w:rsidR="003E3201" w:rsidRPr="003E3201">
        <w:t>schematu (</w:t>
      </w:r>
      <w:r w:rsidR="003E3201" w:rsidRPr="003E3201">
        <w:rPr>
          <w:sz w:val="23"/>
          <w:szCs w:val="23"/>
        </w:rPr>
        <w:t>załącznik 1 do regulaminu)</w:t>
      </w:r>
      <w:r w:rsidR="0093418C">
        <w:rPr>
          <w:sz w:val="23"/>
          <w:szCs w:val="23"/>
        </w:rPr>
        <w:t xml:space="preserve"> zgodnie ze wskazanym terminem.</w:t>
      </w:r>
    </w:p>
    <w:p w14:paraId="0282CFE3" w14:textId="5CC57C6C" w:rsidR="003E3201" w:rsidRPr="003E3201" w:rsidRDefault="007C6D3F" w:rsidP="007C6D3F">
      <w:pPr>
        <w:pStyle w:val="Default"/>
        <w:numPr>
          <w:ilvl w:val="0"/>
          <w:numId w:val="18"/>
        </w:numPr>
        <w:ind w:left="1276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3E3201" w:rsidRPr="00B1221B">
        <w:rPr>
          <w:rFonts w:eastAsia="Times New Roman"/>
          <w:lang w:eastAsia="pl-PL"/>
        </w:rPr>
        <w:t xml:space="preserve"> formacie prezentacji multimedialnej, która będzie przedstawiona w trakcie Kongresu</w:t>
      </w:r>
      <w:r w:rsidR="003E3201">
        <w:rPr>
          <w:rFonts w:eastAsia="Times New Roman"/>
          <w:lang w:eastAsia="pl-PL"/>
        </w:rPr>
        <w:t xml:space="preserve"> (załącznik 2 do regulaminu)</w:t>
      </w:r>
      <w:r w:rsidR="003E3201" w:rsidRPr="00B1221B">
        <w:rPr>
          <w:rFonts w:eastAsia="Times New Roman"/>
          <w:lang w:eastAsia="pl-PL"/>
        </w:rPr>
        <w:t>.</w:t>
      </w:r>
    </w:p>
    <w:p w14:paraId="6ECBB5BF" w14:textId="77777777" w:rsidR="007C6D3F" w:rsidRDefault="007C6D3F" w:rsidP="003E3201">
      <w:pPr>
        <w:pStyle w:val="Default"/>
        <w:jc w:val="center"/>
        <w:rPr>
          <w:sz w:val="23"/>
          <w:szCs w:val="23"/>
        </w:rPr>
      </w:pPr>
    </w:p>
    <w:p w14:paraId="12EA43FD" w14:textId="77777777" w:rsidR="007C6D3F" w:rsidRDefault="007C6D3F" w:rsidP="003E3201">
      <w:pPr>
        <w:pStyle w:val="Default"/>
        <w:jc w:val="center"/>
        <w:rPr>
          <w:sz w:val="23"/>
          <w:szCs w:val="23"/>
        </w:rPr>
      </w:pPr>
    </w:p>
    <w:p w14:paraId="4D03CB2D" w14:textId="77777777" w:rsidR="007C6D3F" w:rsidRDefault="007C6D3F" w:rsidP="003E3201">
      <w:pPr>
        <w:pStyle w:val="Default"/>
        <w:jc w:val="center"/>
        <w:rPr>
          <w:sz w:val="23"/>
          <w:szCs w:val="23"/>
        </w:rPr>
      </w:pPr>
    </w:p>
    <w:p w14:paraId="13C0FC6E" w14:textId="77777777" w:rsidR="007C6D3F" w:rsidRDefault="007C6D3F" w:rsidP="003E3201">
      <w:pPr>
        <w:pStyle w:val="Default"/>
        <w:jc w:val="center"/>
        <w:rPr>
          <w:sz w:val="23"/>
          <w:szCs w:val="23"/>
        </w:rPr>
      </w:pPr>
    </w:p>
    <w:p w14:paraId="4DAA822C" w14:textId="77777777" w:rsidR="007C6D3F" w:rsidRDefault="007C6D3F" w:rsidP="003E3201">
      <w:pPr>
        <w:pStyle w:val="Default"/>
        <w:jc w:val="center"/>
        <w:rPr>
          <w:sz w:val="23"/>
          <w:szCs w:val="23"/>
        </w:rPr>
      </w:pPr>
    </w:p>
    <w:p w14:paraId="6F6DDAAE" w14:textId="6DA0D223" w:rsidR="006120C8" w:rsidRDefault="006120C8" w:rsidP="003E320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§ 3</w:t>
      </w:r>
    </w:p>
    <w:p w14:paraId="25F187D3" w14:textId="77777777" w:rsidR="007C6D3F" w:rsidRDefault="007C6D3F" w:rsidP="003E3201">
      <w:pPr>
        <w:pStyle w:val="Default"/>
        <w:jc w:val="center"/>
        <w:rPr>
          <w:sz w:val="23"/>
          <w:szCs w:val="23"/>
        </w:rPr>
      </w:pPr>
    </w:p>
    <w:p w14:paraId="6651825E" w14:textId="77777777" w:rsidR="007C6D3F" w:rsidRDefault="007C6D3F" w:rsidP="003E3201">
      <w:pPr>
        <w:pStyle w:val="Default"/>
        <w:jc w:val="center"/>
        <w:rPr>
          <w:sz w:val="23"/>
          <w:szCs w:val="23"/>
        </w:rPr>
      </w:pPr>
    </w:p>
    <w:p w14:paraId="646B2D49" w14:textId="4A5FB74D" w:rsidR="006120C8" w:rsidRPr="007C6D3F" w:rsidRDefault="006120C8" w:rsidP="003E3201">
      <w:pPr>
        <w:pStyle w:val="Default"/>
        <w:jc w:val="center"/>
        <w:rPr>
          <w:b/>
          <w:bCs/>
          <w:sz w:val="23"/>
          <w:szCs w:val="23"/>
        </w:rPr>
      </w:pPr>
      <w:r w:rsidRPr="007C6D3F">
        <w:rPr>
          <w:b/>
          <w:bCs/>
          <w:sz w:val="23"/>
          <w:szCs w:val="23"/>
        </w:rPr>
        <w:t>ZASADY i PRZEBIEG KONKURSU</w:t>
      </w:r>
    </w:p>
    <w:p w14:paraId="7EB545D2" w14:textId="77777777" w:rsidR="003E3201" w:rsidRDefault="006120C8" w:rsidP="007F7CF7">
      <w:pPr>
        <w:pStyle w:val="Default"/>
        <w:numPr>
          <w:ilvl w:val="0"/>
          <w:numId w:val="14"/>
        </w:numPr>
        <w:ind w:left="0" w:firstLine="39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Konkurs składa się </w:t>
      </w:r>
      <w:r w:rsidR="003E3201">
        <w:rPr>
          <w:sz w:val="23"/>
          <w:szCs w:val="23"/>
        </w:rPr>
        <w:t>jednego etapu – prezentacji multimedialnej w trakcie Kongresu.</w:t>
      </w:r>
    </w:p>
    <w:p w14:paraId="0B44969B" w14:textId="77777777" w:rsidR="003E3201" w:rsidRDefault="006120C8" w:rsidP="007F7CF7">
      <w:pPr>
        <w:pStyle w:val="Default"/>
        <w:numPr>
          <w:ilvl w:val="0"/>
          <w:numId w:val="14"/>
        </w:numPr>
        <w:ind w:left="0" w:firstLine="39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Zakres </w:t>
      </w:r>
      <w:r w:rsidR="003E3201">
        <w:rPr>
          <w:sz w:val="23"/>
          <w:szCs w:val="23"/>
        </w:rPr>
        <w:t>materiału prezentacji ocenia się według ustalonych kryteriów (załącznik 3 do regulaminu).</w:t>
      </w:r>
    </w:p>
    <w:p w14:paraId="615281F6" w14:textId="77777777" w:rsidR="003E3201" w:rsidRDefault="003E3201" w:rsidP="007F7CF7">
      <w:pPr>
        <w:pStyle w:val="Default"/>
        <w:numPr>
          <w:ilvl w:val="0"/>
          <w:numId w:val="14"/>
        </w:numPr>
        <w:ind w:left="0" w:firstLine="397"/>
        <w:jc w:val="both"/>
        <w:rPr>
          <w:sz w:val="23"/>
          <w:szCs w:val="23"/>
        </w:rPr>
      </w:pPr>
      <w:r>
        <w:rPr>
          <w:sz w:val="23"/>
          <w:szCs w:val="23"/>
        </w:rPr>
        <w:t>W przypadku uzyskania przez zespoły takiej samej ilości punktów, przewidziana dodatkowa ocena uczestnictwa w warsztatach intuicji organizowanych</w:t>
      </w:r>
      <w:r w:rsidR="000047A8">
        <w:rPr>
          <w:sz w:val="23"/>
          <w:szCs w:val="23"/>
        </w:rPr>
        <w:t xml:space="preserve"> w czasie trwania Kongresu.</w:t>
      </w:r>
    </w:p>
    <w:p w14:paraId="3550A969" w14:textId="77777777" w:rsidR="000047A8" w:rsidRDefault="000047A8" w:rsidP="007F7CF7">
      <w:pPr>
        <w:pStyle w:val="Default"/>
        <w:numPr>
          <w:ilvl w:val="0"/>
          <w:numId w:val="14"/>
        </w:numPr>
        <w:ind w:left="0" w:firstLine="397"/>
        <w:jc w:val="both"/>
        <w:rPr>
          <w:sz w:val="23"/>
          <w:szCs w:val="23"/>
        </w:rPr>
      </w:pPr>
      <w:r>
        <w:rPr>
          <w:sz w:val="23"/>
          <w:szCs w:val="23"/>
        </w:rPr>
        <w:t>W Konkursie dla wszystkich zespołów przygotowano Certyfikaty Uczestnictwa w Kongresie Startupów Uczniowskich 2024.</w:t>
      </w:r>
    </w:p>
    <w:p w14:paraId="72800253" w14:textId="77777777" w:rsidR="000047A8" w:rsidRDefault="000047A8" w:rsidP="007F7CF7">
      <w:pPr>
        <w:pStyle w:val="Default"/>
        <w:numPr>
          <w:ilvl w:val="0"/>
          <w:numId w:val="14"/>
        </w:numPr>
        <w:ind w:left="0" w:firstLine="397"/>
        <w:jc w:val="both"/>
        <w:rPr>
          <w:sz w:val="23"/>
          <w:szCs w:val="23"/>
        </w:rPr>
      </w:pPr>
      <w:r>
        <w:rPr>
          <w:sz w:val="23"/>
          <w:szCs w:val="23"/>
        </w:rPr>
        <w:t>Dla zespołów zajmujących I, II, III w konkursie przygotowano nagrody rzeczowe i dyplomy Kongresu Startupów Uczniowskich 2024.</w:t>
      </w:r>
    </w:p>
    <w:p w14:paraId="33E61A8C" w14:textId="77777777" w:rsidR="000047A8" w:rsidRDefault="000047A8" w:rsidP="007F7CF7">
      <w:pPr>
        <w:pStyle w:val="Default"/>
        <w:ind w:firstLine="397"/>
        <w:jc w:val="both"/>
        <w:rPr>
          <w:sz w:val="23"/>
          <w:szCs w:val="23"/>
        </w:rPr>
      </w:pPr>
    </w:p>
    <w:p w14:paraId="1D953205" w14:textId="77777777" w:rsidR="000047A8" w:rsidRDefault="000047A8" w:rsidP="000047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4</w:t>
      </w:r>
    </w:p>
    <w:p w14:paraId="7FACB664" w14:textId="77777777" w:rsidR="000047A8" w:rsidRDefault="000047A8" w:rsidP="000047A8">
      <w:pPr>
        <w:pStyle w:val="Default"/>
        <w:ind w:left="360"/>
        <w:jc w:val="center"/>
        <w:rPr>
          <w:sz w:val="23"/>
          <w:szCs w:val="23"/>
        </w:rPr>
      </w:pPr>
      <w:r>
        <w:rPr>
          <w:sz w:val="23"/>
          <w:szCs w:val="23"/>
        </w:rPr>
        <w:t>POSTANOWIENIA KOŃCOWE</w:t>
      </w:r>
    </w:p>
    <w:p w14:paraId="1FDE0C99" w14:textId="77777777" w:rsidR="000047A8" w:rsidRDefault="000047A8" w:rsidP="007F7CF7">
      <w:pPr>
        <w:pStyle w:val="Default"/>
        <w:numPr>
          <w:ilvl w:val="0"/>
          <w:numId w:val="16"/>
        </w:numPr>
        <w:ind w:left="0" w:firstLine="39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Organizator jest uprawniony do zmiany postanowień niniejszego Regulaminu, o ile nie wpłynie to na pogorszenie warunków uczestnictwa w Konkursie. </w:t>
      </w:r>
    </w:p>
    <w:p w14:paraId="2495FD36" w14:textId="77777777" w:rsidR="000047A8" w:rsidRDefault="000047A8" w:rsidP="007F7CF7">
      <w:pPr>
        <w:pStyle w:val="Default"/>
        <w:numPr>
          <w:ilvl w:val="0"/>
          <w:numId w:val="15"/>
        </w:numPr>
        <w:ind w:left="0" w:firstLine="39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Wszelkie wątpliwości dotyczące zasad Konkursu, postanowień jego Regulaminu i interpretacji rozstrzyga Organizator. </w:t>
      </w:r>
    </w:p>
    <w:p w14:paraId="291FB9DD" w14:textId="77777777" w:rsidR="000047A8" w:rsidRDefault="000047A8" w:rsidP="007F7CF7">
      <w:pPr>
        <w:pStyle w:val="Default"/>
        <w:ind w:firstLine="397"/>
        <w:jc w:val="both"/>
        <w:rPr>
          <w:sz w:val="23"/>
          <w:szCs w:val="23"/>
        </w:rPr>
      </w:pPr>
    </w:p>
    <w:p w14:paraId="412A246F" w14:textId="77777777" w:rsidR="000047A8" w:rsidRDefault="000047A8" w:rsidP="007F7CF7">
      <w:pPr>
        <w:pStyle w:val="Default"/>
        <w:ind w:firstLine="397"/>
        <w:jc w:val="both"/>
        <w:rPr>
          <w:sz w:val="23"/>
          <w:szCs w:val="23"/>
        </w:rPr>
      </w:pPr>
    </w:p>
    <w:p w14:paraId="08C4854D" w14:textId="77777777" w:rsidR="000047A8" w:rsidRDefault="000047A8" w:rsidP="000047A8">
      <w:pPr>
        <w:pStyle w:val="Default"/>
        <w:rPr>
          <w:sz w:val="23"/>
          <w:szCs w:val="23"/>
        </w:rPr>
      </w:pPr>
    </w:p>
    <w:p w14:paraId="763A9FAE" w14:textId="77777777" w:rsidR="000047A8" w:rsidRDefault="000047A8" w:rsidP="000047A8">
      <w:pPr>
        <w:pStyle w:val="Default"/>
        <w:rPr>
          <w:sz w:val="23"/>
          <w:szCs w:val="23"/>
        </w:rPr>
      </w:pPr>
    </w:p>
    <w:p w14:paraId="420CC5B4" w14:textId="77777777" w:rsidR="000047A8" w:rsidRDefault="000047A8" w:rsidP="000047A8">
      <w:pPr>
        <w:pStyle w:val="Default"/>
        <w:rPr>
          <w:sz w:val="23"/>
          <w:szCs w:val="23"/>
        </w:rPr>
      </w:pPr>
    </w:p>
    <w:p w14:paraId="7F096F04" w14:textId="77777777" w:rsidR="000047A8" w:rsidRDefault="000047A8" w:rsidP="000047A8">
      <w:pPr>
        <w:pStyle w:val="Default"/>
        <w:rPr>
          <w:sz w:val="23"/>
          <w:szCs w:val="23"/>
        </w:rPr>
      </w:pPr>
    </w:p>
    <w:p w14:paraId="27F4EA7C" w14:textId="77777777" w:rsidR="000047A8" w:rsidRPr="009D6891" w:rsidRDefault="000047A8" w:rsidP="000047A8">
      <w:pPr>
        <w:pStyle w:val="Default"/>
        <w:rPr>
          <w:b/>
          <w:sz w:val="23"/>
          <w:szCs w:val="23"/>
        </w:rPr>
      </w:pPr>
      <w:r w:rsidRPr="009D6891">
        <w:rPr>
          <w:b/>
          <w:sz w:val="23"/>
          <w:szCs w:val="23"/>
        </w:rPr>
        <w:t>Załącznik 1 do Regulaminu Konkursu Startupów uczniowskich 2024</w:t>
      </w:r>
    </w:p>
    <w:p w14:paraId="79D45E9A" w14:textId="77777777" w:rsidR="000047A8" w:rsidRDefault="000047A8" w:rsidP="000047A8">
      <w:pPr>
        <w:pStyle w:val="Default"/>
        <w:rPr>
          <w:sz w:val="23"/>
          <w:szCs w:val="23"/>
        </w:rPr>
      </w:pPr>
    </w:p>
    <w:p w14:paraId="633E25B1" w14:textId="77777777" w:rsidR="000047A8" w:rsidRPr="005C0DCB" w:rsidRDefault="000047A8" w:rsidP="0000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DC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opisowa projektu startupowego zawiera następujące punkty:</w:t>
      </w:r>
    </w:p>
    <w:p w14:paraId="6238D8EE" w14:textId="77777777" w:rsidR="000047A8" w:rsidRPr="005C0DCB" w:rsidRDefault="000047A8" w:rsidP="0000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7164D" w14:textId="77777777" w:rsidR="000047A8" w:rsidRPr="009E3ECC" w:rsidRDefault="000047A8" w:rsidP="0000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ECC">
        <w:rPr>
          <w:rFonts w:ascii="Times New Roman" w:eastAsia="Times New Roman" w:hAnsi="Times New Roman" w:cs="Times New Roman"/>
          <w:sz w:val="24"/>
          <w:szCs w:val="24"/>
          <w:lang w:eastAsia="pl-PL"/>
        </w:rPr>
        <w:t>Opis koncepcji S</w:t>
      </w:r>
      <w:r w:rsidRPr="009E3E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tartupu:</w:t>
      </w:r>
    </w:p>
    <w:p w14:paraId="714F5AC4" w14:textId="77777777" w:rsidR="000047A8" w:rsidRPr="009E3ECC" w:rsidRDefault="000047A8" w:rsidP="0000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</w:t>
      </w:r>
      <w:r w:rsidRPr="009E3E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startupu</w:t>
      </w:r>
      <w:r w:rsidRPr="009E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5A0665" w14:textId="77777777" w:rsidR="000047A8" w:rsidRPr="009E3ECC" w:rsidRDefault="000047A8" w:rsidP="0000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Krótkie wprowadzenie – wizja </w:t>
      </w:r>
      <w:r w:rsidRPr="009E3E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startupu</w:t>
      </w:r>
      <w:r w:rsidRPr="009E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B40776" w14:textId="77777777" w:rsidR="000047A8" w:rsidRPr="009E3ECC" w:rsidRDefault="000047A8" w:rsidP="0000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EC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Opis projektu</w:t>
      </w:r>
      <w:r w:rsidRPr="009E3EC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9E3ECC">
        <w:rPr>
          <w:rFonts w:ascii="Times New Roman" w:eastAsia="Times New Roman" w:hAnsi="Times New Roman" w:cs="Times New Roman"/>
          <w:sz w:val="24"/>
          <w:szCs w:val="24"/>
          <w:lang w:eastAsia="pl-PL"/>
        </w:rPr>
        <w:t>Sfera biznesowa, branża</w:t>
      </w:r>
    </w:p>
    <w:p w14:paraId="398F319A" w14:textId="77777777" w:rsidR="000047A8" w:rsidRPr="009E3ECC" w:rsidRDefault="000047A8" w:rsidP="0000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ECC">
        <w:rPr>
          <w:rFonts w:ascii="Times New Roman" w:eastAsia="Times New Roman" w:hAnsi="Times New Roman" w:cs="Times New Roman"/>
          <w:sz w:val="24"/>
          <w:szCs w:val="24"/>
          <w:lang w:eastAsia="pl-PL"/>
        </w:rPr>
        <w:t>Innowacyjność</w:t>
      </w:r>
    </w:p>
    <w:p w14:paraId="456EC4F9" w14:textId="77777777" w:rsidR="000047A8" w:rsidRPr="009E3ECC" w:rsidRDefault="000047A8" w:rsidP="0000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EC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możliwości rynkowej projektu</w:t>
      </w:r>
    </w:p>
    <w:p w14:paraId="4587711A" w14:textId="77777777" w:rsidR="000047A8" w:rsidRPr="009E3ECC" w:rsidRDefault="000047A8" w:rsidP="0000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ECC">
        <w:rPr>
          <w:rFonts w:ascii="Times New Roman" w:eastAsia="Times New Roman" w:hAnsi="Times New Roman" w:cs="Times New Roman"/>
          <w:sz w:val="24"/>
          <w:szCs w:val="24"/>
          <w:lang w:eastAsia="pl-PL"/>
        </w:rPr>
        <w:t>Do jakich potencjalnych partnerów biznesowych może być skierowany projekt</w:t>
      </w:r>
    </w:p>
    <w:p w14:paraId="780ADAD1" w14:textId="77777777" w:rsidR="000047A8" w:rsidRPr="009E3ECC" w:rsidRDefault="000047A8" w:rsidP="00004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Ewentualnie Logo </w:t>
      </w:r>
      <w:r w:rsidRPr="009E3E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startupu</w:t>
      </w:r>
      <w:r w:rsidRPr="009E3E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79851A" w14:textId="77777777" w:rsidR="000047A8" w:rsidRDefault="000047A8" w:rsidP="000047A8">
      <w:pPr>
        <w:pStyle w:val="Default"/>
        <w:rPr>
          <w:sz w:val="23"/>
          <w:szCs w:val="23"/>
        </w:rPr>
      </w:pPr>
    </w:p>
    <w:p w14:paraId="77F415FA" w14:textId="77777777" w:rsidR="000047A8" w:rsidRDefault="000047A8" w:rsidP="000047A8">
      <w:pPr>
        <w:pStyle w:val="Default"/>
        <w:rPr>
          <w:sz w:val="23"/>
          <w:szCs w:val="23"/>
        </w:rPr>
      </w:pPr>
    </w:p>
    <w:p w14:paraId="69FC085C" w14:textId="77777777" w:rsidR="000047A8" w:rsidRDefault="000047A8" w:rsidP="000047A8">
      <w:pPr>
        <w:pStyle w:val="Default"/>
        <w:rPr>
          <w:sz w:val="23"/>
          <w:szCs w:val="23"/>
        </w:rPr>
      </w:pPr>
    </w:p>
    <w:p w14:paraId="04D9AB09" w14:textId="77777777" w:rsidR="000047A8" w:rsidRPr="009D6891" w:rsidRDefault="000047A8" w:rsidP="000047A8">
      <w:pPr>
        <w:pStyle w:val="Default"/>
        <w:rPr>
          <w:b/>
          <w:sz w:val="23"/>
          <w:szCs w:val="23"/>
        </w:rPr>
      </w:pPr>
      <w:r w:rsidRPr="009D6891">
        <w:rPr>
          <w:b/>
          <w:sz w:val="23"/>
          <w:szCs w:val="23"/>
        </w:rPr>
        <w:t>Załącznik 2 do Regulaminu Konkursu Startupów uczniowskich 2024</w:t>
      </w:r>
    </w:p>
    <w:p w14:paraId="2D83242E" w14:textId="77777777" w:rsidR="000047A8" w:rsidRDefault="000047A8" w:rsidP="000047A8">
      <w:pPr>
        <w:pStyle w:val="Default"/>
        <w:rPr>
          <w:sz w:val="23"/>
          <w:szCs w:val="23"/>
        </w:rPr>
      </w:pPr>
    </w:p>
    <w:p w14:paraId="1B0FBD20" w14:textId="77777777" w:rsidR="000047A8" w:rsidRDefault="009D6891" w:rsidP="007F7CF7">
      <w:pPr>
        <w:pStyle w:val="Default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F</w:t>
      </w:r>
      <w:r w:rsidR="000047A8" w:rsidRPr="00B1221B">
        <w:rPr>
          <w:rFonts w:eastAsia="Times New Roman"/>
          <w:lang w:eastAsia="pl-PL"/>
        </w:rPr>
        <w:t xml:space="preserve">orma prezentacji multimedialnej, która będzie przedstawiona w trakcie </w:t>
      </w:r>
      <w:r w:rsidR="007F7CF7" w:rsidRPr="00B1221B">
        <w:rPr>
          <w:rFonts w:eastAsia="Times New Roman"/>
          <w:lang w:eastAsia="pl-PL"/>
        </w:rPr>
        <w:t>Kongresu</w:t>
      </w:r>
      <w:r w:rsidR="007F7CF7">
        <w:rPr>
          <w:rFonts w:eastAsia="Times New Roman"/>
          <w:lang w:eastAsia="pl-PL"/>
        </w:rPr>
        <w:t xml:space="preserve"> zawiera</w:t>
      </w:r>
      <w:r>
        <w:rPr>
          <w:rFonts w:eastAsia="Times New Roman"/>
          <w:lang w:eastAsia="pl-PL"/>
        </w:rPr>
        <w:t xml:space="preserve"> punkty wymienione wyżej w formie opisowej (zał. 1). Czas trwania prezentacji – 15 minut.</w:t>
      </w:r>
    </w:p>
    <w:p w14:paraId="45D721E2" w14:textId="77777777" w:rsidR="009D6891" w:rsidRDefault="009D6891" w:rsidP="000047A8">
      <w:pPr>
        <w:pStyle w:val="Default"/>
        <w:rPr>
          <w:sz w:val="23"/>
          <w:szCs w:val="23"/>
        </w:rPr>
      </w:pPr>
    </w:p>
    <w:p w14:paraId="693BA9D9" w14:textId="77777777" w:rsidR="000047A8" w:rsidRDefault="000047A8" w:rsidP="000047A8">
      <w:pPr>
        <w:pStyle w:val="Default"/>
        <w:rPr>
          <w:sz w:val="23"/>
          <w:szCs w:val="23"/>
        </w:rPr>
      </w:pPr>
    </w:p>
    <w:p w14:paraId="30EFE65D" w14:textId="77777777" w:rsidR="000047A8" w:rsidRDefault="000047A8" w:rsidP="000047A8">
      <w:pPr>
        <w:pStyle w:val="Default"/>
        <w:rPr>
          <w:sz w:val="23"/>
          <w:szCs w:val="23"/>
        </w:rPr>
      </w:pPr>
    </w:p>
    <w:p w14:paraId="7E655346" w14:textId="77777777" w:rsidR="000047A8" w:rsidRDefault="000047A8" w:rsidP="000047A8">
      <w:pPr>
        <w:pStyle w:val="Default"/>
        <w:rPr>
          <w:b/>
          <w:sz w:val="23"/>
          <w:szCs w:val="23"/>
        </w:rPr>
      </w:pPr>
      <w:r w:rsidRPr="009D6891">
        <w:rPr>
          <w:b/>
          <w:sz w:val="23"/>
          <w:szCs w:val="23"/>
        </w:rPr>
        <w:t>Załącznik 3 do Regulaminu Konkursu Startupów uczniowskich 2024</w:t>
      </w:r>
    </w:p>
    <w:p w14:paraId="1038AE4D" w14:textId="77777777" w:rsidR="009D6891" w:rsidRPr="009D6891" w:rsidRDefault="009D6891" w:rsidP="000047A8">
      <w:pPr>
        <w:pStyle w:val="Default"/>
        <w:rPr>
          <w:b/>
          <w:sz w:val="23"/>
          <w:szCs w:val="23"/>
        </w:rPr>
      </w:pPr>
    </w:p>
    <w:p w14:paraId="69837BD7" w14:textId="77777777" w:rsidR="009D6891" w:rsidRDefault="009D6891" w:rsidP="000047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Kryteria oceny projektów Startupów Uczniowskich 2024:</w:t>
      </w:r>
    </w:p>
    <w:p w14:paraId="7432C5F6" w14:textId="77777777" w:rsidR="009D6891" w:rsidRDefault="009D6891" w:rsidP="009D6891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Innowacyjność projektu</w:t>
      </w:r>
    </w:p>
    <w:p w14:paraId="5AE16CEB" w14:textId="77777777" w:rsidR="00E72180" w:rsidRDefault="00E72180" w:rsidP="009D6891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 xml:space="preserve">Wartość intelektualna </w:t>
      </w:r>
    </w:p>
    <w:p w14:paraId="151C6BA2" w14:textId="77777777" w:rsidR="000047A8" w:rsidRDefault="009D6891" w:rsidP="009D6891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Wartość rynkowa projektu</w:t>
      </w:r>
    </w:p>
    <w:p w14:paraId="7E59EDC7" w14:textId="77777777" w:rsidR="000047A8" w:rsidRDefault="009D6891" w:rsidP="00C77543">
      <w:pPr>
        <w:pStyle w:val="Default"/>
        <w:numPr>
          <w:ilvl w:val="0"/>
          <w:numId w:val="17"/>
        </w:numPr>
        <w:rPr>
          <w:sz w:val="23"/>
          <w:szCs w:val="23"/>
        </w:rPr>
      </w:pPr>
      <w:r w:rsidRPr="009D6891">
        <w:rPr>
          <w:sz w:val="23"/>
          <w:szCs w:val="23"/>
        </w:rPr>
        <w:t>Zakres zastosowania rynkowego projektu</w:t>
      </w:r>
    </w:p>
    <w:p w14:paraId="5B03F9E1" w14:textId="77777777" w:rsidR="00E72180" w:rsidRDefault="00E72180" w:rsidP="00C77543">
      <w:pPr>
        <w:pStyle w:val="Default"/>
        <w:numPr>
          <w:ilvl w:val="0"/>
          <w:numId w:val="17"/>
        </w:numPr>
        <w:rPr>
          <w:sz w:val="23"/>
          <w:szCs w:val="23"/>
        </w:rPr>
      </w:pPr>
      <w:r>
        <w:rPr>
          <w:sz w:val="23"/>
          <w:szCs w:val="23"/>
        </w:rPr>
        <w:t>Wartość konkurencyjna projektu</w:t>
      </w:r>
    </w:p>
    <w:p w14:paraId="4296200E" w14:textId="77777777" w:rsidR="000047A8" w:rsidRPr="007F7CF7" w:rsidRDefault="00E72180" w:rsidP="008A4612">
      <w:pPr>
        <w:pStyle w:val="Default"/>
        <w:numPr>
          <w:ilvl w:val="0"/>
          <w:numId w:val="17"/>
        </w:numPr>
        <w:spacing w:before="100" w:beforeAutospacing="1" w:after="100" w:afterAutospacing="1"/>
        <w:outlineLvl w:val="0"/>
        <w:rPr>
          <w:sz w:val="23"/>
          <w:szCs w:val="23"/>
        </w:rPr>
      </w:pPr>
      <w:r w:rsidRPr="007F7CF7">
        <w:rPr>
          <w:sz w:val="23"/>
          <w:szCs w:val="23"/>
        </w:rPr>
        <w:t xml:space="preserve">Ocena potencjalnych </w:t>
      </w:r>
      <w:r w:rsidR="007F7CF7" w:rsidRPr="007F7CF7">
        <w:rPr>
          <w:sz w:val="23"/>
          <w:szCs w:val="23"/>
        </w:rPr>
        <w:t>klientów i</w:t>
      </w:r>
      <w:r w:rsidRPr="007F7CF7">
        <w:rPr>
          <w:sz w:val="23"/>
          <w:szCs w:val="23"/>
        </w:rPr>
        <w:t xml:space="preserve"> (lub) inwestorów</w:t>
      </w:r>
    </w:p>
    <w:sectPr w:rsidR="000047A8" w:rsidRPr="007F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408D"/>
    <w:multiLevelType w:val="multilevel"/>
    <w:tmpl w:val="37DC5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81680"/>
    <w:multiLevelType w:val="hybridMultilevel"/>
    <w:tmpl w:val="05B0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37C8"/>
    <w:multiLevelType w:val="hybridMultilevel"/>
    <w:tmpl w:val="56F8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868FC"/>
    <w:multiLevelType w:val="multilevel"/>
    <w:tmpl w:val="BFAA5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30125"/>
    <w:multiLevelType w:val="multilevel"/>
    <w:tmpl w:val="3140F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7A5BF8"/>
    <w:multiLevelType w:val="multilevel"/>
    <w:tmpl w:val="F384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43744"/>
    <w:multiLevelType w:val="multilevel"/>
    <w:tmpl w:val="BE68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87014"/>
    <w:multiLevelType w:val="multilevel"/>
    <w:tmpl w:val="D966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246D72"/>
    <w:multiLevelType w:val="hybridMultilevel"/>
    <w:tmpl w:val="19F4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E5E33"/>
    <w:multiLevelType w:val="hybridMultilevel"/>
    <w:tmpl w:val="0FA48D28"/>
    <w:lvl w:ilvl="0" w:tplc="D1D2DC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547E"/>
    <w:multiLevelType w:val="multilevel"/>
    <w:tmpl w:val="5BC0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B47FAF"/>
    <w:multiLevelType w:val="multilevel"/>
    <w:tmpl w:val="5AE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6433F1"/>
    <w:multiLevelType w:val="multilevel"/>
    <w:tmpl w:val="C16E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7B52DF"/>
    <w:multiLevelType w:val="multilevel"/>
    <w:tmpl w:val="05142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F43DD"/>
    <w:multiLevelType w:val="hybridMultilevel"/>
    <w:tmpl w:val="52DA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54730"/>
    <w:multiLevelType w:val="multilevel"/>
    <w:tmpl w:val="9F76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62632"/>
    <w:multiLevelType w:val="hybridMultilevel"/>
    <w:tmpl w:val="DD803BC0"/>
    <w:lvl w:ilvl="0" w:tplc="2B828D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35393"/>
    <w:multiLevelType w:val="hybridMultilevel"/>
    <w:tmpl w:val="0F86E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63145">
    <w:abstractNumId w:val="5"/>
  </w:num>
  <w:num w:numId="2" w16cid:durableId="2111855788">
    <w:abstractNumId w:val="0"/>
  </w:num>
  <w:num w:numId="3" w16cid:durableId="307130375">
    <w:abstractNumId w:val="12"/>
  </w:num>
  <w:num w:numId="4" w16cid:durableId="595678157">
    <w:abstractNumId w:val="10"/>
  </w:num>
  <w:num w:numId="5" w16cid:durableId="1586838555">
    <w:abstractNumId w:val="13"/>
  </w:num>
  <w:num w:numId="6" w16cid:durableId="477066427">
    <w:abstractNumId w:val="3"/>
  </w:num>
  <w:num w:numId="7" w16cid:durableId="1186480605">
    <w:abstractNumId w:val="6"/>
  </w:num>
  <w:num w:numId="8" w16cid:durableId="180168633">
    <w:abstractNumId w:val="11"/>
  </w:num>
  <w:num w:numId="9" w16cid:durableId="1464881443">
    <w:abstractNumId w:val="4"/>
  </w:num>
  <w:num w:numId="10" w16cid:durableId="1021475343">
    <w:abstractNumId w:val="15"/>
  </w:num>
  <w:num w:numId="11" w16cid:durableId="1332946105">
    <w:abstractNumId w:val="7"/>
  </w:num>
  <w:num w:numId="12" w16cid:durableId="1259823868">
    <w:abstractNumId w:val="17"/>
  </w:num>
  <w:num w:numId="13" w16cid:durableId="467943476">
    <w:abstractNumId w:val="14"/>
  </w:num>
  <w:num w:numId="14" w16cid:durableId="1811704093">
    <w:abstractNumId w:val="2"/>
  </w:num>
  <w:num w:numId="15" w16cid:durableId="1094670058">
    <w:abstractNumId w:val="8"/>
  </w:num>
  <w:num w:numId="16" w16cid:durableId="1018309697">
    <w:abstractNumId w:val="1"/>
  </w:num>
  <w:num w:numId="17" w16cid:durableId="1454013827">
    <w:abstractNumId w:val="9"/>
  </w:num>
  <w:num w:numId="18" w16cid:durableId="900522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18"/>
    <w:rsid w:val="000047A8"/>
    <w:rsid w:val="00233EAC"/>
    <w:rsid w:val="003A6BF3"/>
    <w:rsid w:val="003E3201"/>
    <w:rsid w:val="006120C8"/>
    <w:rsid w:val="007C6D3F"/>
    <w:rsid w:val="007E71C2"/>
    <w:rsid w:val="007F7CF7"/>
    <w:rsid w:val="00835A43"/>
    <w:rsid w:val="0093418C"/>
    <w:rsid w:val="009D6891"/>
    <w:rsid w:val="00D35B2C"/>
    <w:rsid w:val="00D77BE8"/>
    <w:rsid w:val="00E46518"/>
    <w:rsid w:val="00E72180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816F"/>
  <w15:chartTrackingRefBased/>
  <w15:docId w15:val="{8726C938-B07B-4DEF-B837-6C8F40A7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5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120C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35B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TRongińska</dc:creator>
  <cp:keywords/>
  <dc:description/>
  <cp:lastModifiedBy>Artur Doliński</cp:lastModifiedBy>
  <cp:revision>2</cp:revision>
  <dcterms:created xsi:type="dcterms:W3CDTF">2023-11-05T20:07:00Z</dcterms:created>
  <dcterms:modified xsi:type="dcterms:W3CDTF">2023-11-05T20:07:00Z</dcterms:modified>
</cp:coreProperties>
</file>